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02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</w:p>
    <w:p w:rsidR="001919FB" w:rsidRPr="0070093D" w:rsidRDefault="005B5D1E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Управлением </w:t>
      </w:r>
      <w:r w:rsidR="00FD69C1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культуры</w:t>
      </w:r>
      <w:r w:rsidR="0070093D"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63A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спорта </w:t>
      </w:r>
      <w:r w:rsidR="0070093D"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администрации Нижневартовского района</w:t>
      </w:r>
    </w:p>
    <w:p w:rsidR="001919FB" w:rsidRPr="001919FB" w:rsidRDefault="001919FB" w:rsidP="00191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регулирующего органа или органа, осуществляющего экспертизу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63AF5" w:rsidRPr="00363AF5" w:rsidRDefault="001919FB" w:rsidP="003B417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363AF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041B8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63AF5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041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3A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г.  по «</w:t>
      </w:r>
      <w:r w:rsidR="00363AF5">
        <w:rPr>
          <w:rFonts w:ascii="Times New Roman" w:eastAsia="Times New Roman" w:hAnsi="Times New Roman" w:cs="Times New Roman"/>
          <w:sz w:val="24"/>
          <w:szCs w:val="24"/>
        </w:rPr>
        <w:t>7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63AF5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041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57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04574" w:rsidRPr="000266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3A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574" w:rsidRPr="001919FB">
        <w:rPr>
          <w:rFonts w:ascii="Times New Roman" w:eastAsia="Times New Roman" w:hAnsi="Times New Roman" w:cs="Times New Roman"/>
          <w:sz w:val="24"/>
          <w:szCs w:val="24"/>
        </w:rPr>
        <w:t>года проведены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публичные консультации по </w:t>
      </w:r>
      <w:r w:rsidR="001F0DA6">
        <w:rPr>
          <w:rFonts w:ascii="Times New Roman" w:hAnsi="Times New Roman"/>
          <w:sz w:val="24"/>
          <w:szCs w:val="24"/>
          <w:u w:val="single"/>
        </w:rPr>
        <w:t xml:space="preserve">Проекту постановления </w:t>
      </w:r>
      <w:r w:rsidR="00363AF5">
        <w:rPr>
          <w:rFonts w:ascii="Times New Roman" w:hAnsi="Times New Roman"/>
          <w:sz w:val="24"/>
          <w:szCs w:val="24"/>
          <w:u w:val="single"/>
        </w:rPr>
        <w:t>«</w:t>
      </w:r>
      <w:r w:rsidR="00363AF5" w:rsidRPr="00363AF5">
        <w:rPr>
          <w:rFonts w:ascii="Times New Roman" w:eastAsia="Times New Roman" w:hAnsi="Times New Roman" w:cs="Times New Roman"/>
          <w:sz w:val="24"/>
          <w:szCs w:val="24"/>
          <w:u w:val="single"/>
        </w:rPr>
        <w:t>О внесении изменений в приложение к постановлению администрации района от 25.11.2021 № 2098 «Об утверждении муниципальной программы «Культурное пространство Нижневартовского района»</w:t>
      </w:r>
    </w:p>
    <w:p w:rsidR="001919FB" w:rsidRPr="001919FB" w:rsidRDefault="001919FB" w:rsidP="00B1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FB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нормативного правового акта (проекта),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FB">
        <w:rPr>
          <w:rFonts w:ascii="Times New Roman" w:eastAsia="Times New Roman" w:hAnsi="Times New Roman" w:cs="Times New Roman"/>
          <w:sz w:val="20"/>
          <w:szCs w:val="20"/>
        </w:rPr>
        <w:t>по которому проведены публичные консультации)</w:t>
      </w:r>
    </w:p>
    <w:p w:rsid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040D" w:rsidRPr="001919FB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040D" w:rsidRDefault="001919FB" w:rsidP="00041B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средствам э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>лектронной почтой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заинтересованным лицам</w:t>
      </w:r>
    </w:p>
    <w:p w:rsidR="00041B80" w:rsidRPr="00041B80" w:rsidRDefault="00041B80" w:rsidP="00041B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041B80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80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консультаций получены отзывы от:</w:t>
      </w:r>
    </w:p>
    <w:p w:rsidR="005B5D1E" w:rsidRPr="00041B80" w:rsidRDefault="005B5D1E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41B80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041B80" w:rsidRPr="00041B80" w:rsidRDefault="00041B80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41B80">
        <w:rPr>
          <w:rFonts w:ascii="Times New Roman" w:hAnsi="Times New Roman" w:cs="Times New Roman"/>
          <w:sz w:val="24"/>
          <w:szCs w:val="24"/>
          <w:u w:val="single"/>
        </w:rPr>
        <w:t>2. Общества с ограниченной ответственностью «Гермес»;</w:t>
      </w:r>
    </w:p>
    <w:p w:rsidR="00041B80" w:rsidRPr="00041B80" w:rsidRDefault="00041B80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41B80">
        <w:rPr>
          <w:rFonts w:ascii="Times New Roman" w:hAnsi="Times New Roman" w:cs="Times New Roman"/>
          <w:sz w:val="24"/>
          <w:szCs w:val="24"/>
          <w:u w:val="single"/>
        </w:rPr>
        <w:t>3. Общества с ограниченной ответственностью «</w:t>
      </w:r>
      <w:proofErr w:type="spellStart"/>
      <w:r w:rsidR="00363AF5">
        <w:rPr>
          <w:rFonts w:ascii="Times New Roman" w:hAnsi="Times New Roman" w:cs="Times New Roman"/>
          <w:sz w:val="24"/>
          <w:szCs w:val="24"/>
          <w:u w:val="single"/>
        </w:rPr>
        <w:t>Берегиня</w:t>
      </w:r>
      <w:proofErr w:type="spellEnd"/>
      <w:r w:rsidRPr="00041B80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5B5D1E" w:rsidRPr="00F26468" w:rsidRDefault="00041B80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2646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B5D1E" w:rsidRPr="00F264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26468">
        <w:rPr>
          <w:rFonts w:ascii="Times New Roman" w:hAnsi="Times New Roman" w:cs="Times New Roman"/>
          <w:sz w:val="24"/>
          <w:szCs w:val="24"/>
          <w:u w:val="single"/>
        </w:rPr>
        <w:t>Местной общественной татаро-башкирской организации «Курай»</w:t>
      </w:r>
      <w:r w:rsidR="00F2646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B5D1E" w:rsidRPr="00041B80" w:rsidRDefault="00AE3D89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41B8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B5D1E" w:rsidRPr="00041B80">
        <w:rPr>
          <w:rFonts w:ascii="Times New Roman" w:hAnsi="Times New Roman" w:cs="Times New Roman"/>
          <w:sz w:val="24"/>
          <w:szCs w:val="24"/>
          <w:u w:val="single"/>
        </w:rPr>
        <w:t xml:space="preserve">. Индивидуального предпринимателя В.Е. </w:t>
      </w:r>
      <w:proofErr w:type="spellStart"/>
      <w:r w:rsidR="005B5D1E" w:rsidRPr="00041B80">
        <w:rPr>
          <w:rFonts w:ascii="Times New Roman" w:hAnsi="Times New Roman" w:cs="Times New Roman"/>
          <w:sz w:val="24"/>
          <w:szCs w:val="24"/>
          <w:u w:val="single"/>
        </w:rPr>
        <w:t>Казамкина</w:t>
      </w:r>
      <w:proofErr w:type="spellEnd"/>
      <w:r w:rsidRPr="00041B8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E3D89" w:rsidRPr="00041B80" w:rsidRDefault="00AE3D89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B040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1919FB" w:rsidRPr="00271F0E" w:rsidTr="00114D4D">
        <w:tc>
          <w:tcPr>
            <w:tcW w:w="9527" w:type="dxa"/>
            <w:gridSpan w:val="3"/>
            <w:shd w:val="clear" w:color="auto" w:fill="auto"/>
          </w:tcPr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271F0E" w:rsidTr="00114D4D">
        <w:tc>
          <w:tcPr>
            <w:tcW w:w="2689" w:type="dxa"/>
            <w:shd w:val="clear" w:color="auto" w:fill="auto"/>
          </w:tcPr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271F0E" w:rsidTr="00114D4D">
        <w:tc>
          <w:tcPr>
            <w:tcW w:w="2689" w:type="dxa"/>
            <w:shd w:val="clear" w:color="auto" w:fill="auto"/>
          </w:tcPr>
          <w:p w:rsidR="001919FB" w:rsidRPr="00271F0E" w:rsidRDefault="00B174C9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</w:t>
            </w:r>
            <w:r w:rsidR="00444FF5"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организация Нижневартовского района «Ассоциация развития и поддержки малого и среднего бизнеса»</w:t>
            </w:r>
            <w:r w:rsidR="007D4A2D" w:rsidRPr="0027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92E" w:rsidRPr="00271F0E" w:rsidRDefault="00CE692E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2D" w:rsidRPr="00271F0E" w:rsidRDefault="007D4A2D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4" w:history="1">
              <w:r w:rsidR="00AC1780" w:rsidRPr="00271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http://www.regulation.admhmao.ru/</w:t>
              </w:r>
            </w:hyperlink>
          </w:p>
        </w:tc>
        <w:tc>
          <w:tcPr>
            <w:tcW w:w="3656" w:type="dxa"/>
            <w:shd w:val="clear" w:color="auto" w:fill="auto"/>
          </w:tcPr>
          <w:p w:rsidR="001919FB" w:rsidRPr="00271F0E" w:rsidRDefault="005B5D1E" w:rsidP="00191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4CA1" w:rsidRPr="00271F0E">
              <w:rPr>
                <w:rFonts w:ascii="Times New Roman" w:hAnsi="Times New Roman" w:cs="Times New Roman"/>
                <w:sz w:val="24"/>
                <w:szCs w:val="24"/>
              </w:rPr>
              <w:t>амечания отсутствуют.</w:t>
            </w:r>
          </w:p>
          <w:p w:rsidR="007D4A2D" w:rsidRPr="00271F0E" w:rsidRDefault="005B5D1E" w:rsidP="007D4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63AF5" w:rsidRPr="00363AF5">
              <w:rPr>
                <w:rFonts w:ascii="Times New Roman" w:hAnsi="Times New Roman" w:cs="Times New Roman"/>
                <w:sz w:val="24"/>
                <w:szCs w:val="24"/>
              </w:rPr>
              <w:t>Предусмотреть</w:t>
            </w:r>
            <w:proofErr w:type="gramEnd"/>
            <w:r w:rsidR="00363AF5" w:rsidRPr="00363AF5">
              <w:rPr>
                <w:rFonts w:ascii="Times New Roman" w:hAnsi="Times New Roman" w:cs="Times New Roman"/>
                <w:sz w:val="24"/>
                <w:szCs w:val="24"/>
              </w:rPr>
              <w:t xml:space="preserve"> данную меру поддержку так же и для социально ориентированных некоммерческих организаций</w:t>
            </w:r>
          </w:p>
        </w:tc>
        <w:tc>
          <w:tcPr>
            <w:tcW w:w="3182" w:type="dxa"/>
            <w:shd w:val="clear" w:color="auto" w:fill="auto"/>
          </w:tcPr>
          <w:p w:rsidR="00F10EBF" w:rsidRPr="00363AF5" w:rsidRDefault="009213C0" w:rsidP="00363A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3AF5" w:rsidRPr="00363A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63AF5" w:rsidRPr="00363AF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программой «Культурное пространство Нижневартовского района» предусмотрен порядок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(Приложение 2 к муниципальной программе " Культурное пространство Нижневартовского района" "Порядок</w:t>
            </w:r>
            <w:r w:rsidR="00363AF5" w:rsidRPr="00363AF5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определения объема и предоставления субсидии из бюджета Нижневартовского района некоммерче</w:t>
            </w:r>
            <w:r w:rsidR="00363AF5">
              <w:rPr>
                <w:rFonts w:ascii="Times New Roman" w:hAnsi="Times New Roman" w:cs="Times New Roman"/>
                <w:sz w:val="24"/>
                <w:szCs w:val="24"/>
              </w:rPr>
              <w:t xml:space="preserve">ским организациям </w:t>
            </w:r>
            <w:r w:rsidR="00363AF5" w:rsidRPr="00363AF5">
              <w:rPr>
                <w:rFonts w:ascii="Times New Roman" w:hAnsi="Times New Roman" w:cs="Times New Roman"/>
                <w:sz w:val="24"/>
                <w:szCs w:val="24"/>
              </w:rPr>
              <w:t>(за исключением государственных (муниципальных) учреждений) на реализацию проектов в области культуры на территории Нижневартовского района по итогам конкурса". Постановление администрации Нижневартовского района от 25.11.2021 № 2098.</w:t>
            </w:r>
          </w:p>
        </w:tc>
      </w:tr>
      <w:tr w:rsidR="002A441C" w:rsidRPr="00271F0E" w:rsidTr="00114D4D">
        <w:tc>
          <w:tcPr>
            <w:tcW w:w="2689" w:type="dxa"/>
            <w:shd w:val="clear" w:color="auto" w:fill="auto"/>
          </w:tcPr>
          <w:p w:rsidR="002A441C" w:rsidRPr="00271F0E" w:rsidRDefault="002A441C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«Гермес»</w:t>
            </w:r>
          </w:p>
          <w:p w:rsidR="002A441C" w:rsidRPr="00271F0E" w:rsidRDefault="002A441C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1C" w:rsidRPr="00271F0E" w:rsidRDefault="002A441C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5" w:history="1">
              <w:r w:rsidRPr="00271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http://www.regulation.admhmao.ru/</w:t>
              </w:r>
            </w:hyperlink>
          </w:p>
          <w:p w:rsidR="002A441C" w:rsidRPr="00271F0E" w:rsidRDefault="002A441C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C66C9" w:rsidRPr="00271F0E" w:rsidRDefault="008C66C9" w:rsidP="008C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2A441C" w:rsidRPr="00271F0E" w:rsidRDefault="008C66C9" w:rsidP="008C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</w:t>
            </w:r>
            <w:r w:rsidR="00F26468" w:rsidRPr="00271F0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82" w:type="dxa"/>
            <w:shd w:val="clear" w:color="auto" w:fill="auto"/>
          </w:tcPr>
          <w:p w:rsidR="002A441C" w:rsidRPr="00271F0E" w:rsidRDefault="002A441C" w:rsidP="0004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468" w:rsidRPr="00271F0E" w:rsidTr="00114D4D">
        <w:tc>
          <w:tcPr>
            <w:tcW w:w="2689" w:type="dxa"/>
            <w:shd w:val="clear" w:color="auto" w:fill="auto"/>
          </w:tcPr>
          <w:p w:rsidR="00F26468" w:rsidRPr="00271F0E" w:rsidRDefault="00F26468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363AF5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468" w:rsidRPr="00271F0E" w:rsidRDefault="00F26468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8" w:rsidRPr="00271F0E" w:rsidRDefault="00F26468" w:rsidP="00F26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6" w:history="1">
              <w:r w:rsidRPr="00271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http://www.regulation.admhmao.ru/</w:t>
              </w:r>
            </w:hyperlink>
          </w:p>
          <w:p w:rsidR="00F26468" w:rsidRPr="00271F0E" w:rsidRDefault="00F26468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8" w:rsidRPr="00271F0E" w:rsidRDefault="00F26468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F26468" w:rsidRPr="00271F0E" w:rsidRDefault="00F26468" w:rsidP="00F26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F26468" w:rsidRPr="00271F0E" w:rsidRDefault="00F26468" w:rsidP="00F26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Предложение: отсутствуют</w:t>
            </w:r>
          </w:p>
        </w:tc>
        <w:tc>
          <w:tcPr>
            <w:tcW w:w="3182" w:type="dxa"/>
            <w:shd w:val="clear" w:color="auto" w:fill="auto"/>
          </w:tcPr>
          <w:p w:rsidR="00F26468" w:rsidRPr="00271F0E" w:rsidRDefault="00F26468" w:rsidP="0004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F73" w:rsidRPr="00271F0E" w:rsidTr="00114D4D">
        <w:tc>
          <w:tcPr>
            <w:tcW w:w="2689" w:type="dxa"/>
            <w:shd w:val="clear" w:color="auto" w:fill="auto"/>
          </w:tcPr>
          <w:p w:rsidR="00CE692E" w:rsidRPr="00271F0E" w:rsidRDefault="00F26468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Местная общественная татаро-башкирская организация «Курай»</w:t>
            </w:r>
          </w:p>
          <w:p w:rsidR="00F26468" w:rsidRPr="00271F0E" w:rsidRDefault="00F26468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2E" w:rsidRPr="00271F0E" w:rsidRDefault="00CE692E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7" w:history="1">
              <w:r w:rsidRPr="00271F0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http://www.regulation.admhmao.ru/</w:t>
              </w:r>
            </w:hyperlink>
          </w:p>
          <w:p w:rsidR="00D32F73" w:rsidRPr="00271F0E" w:rsidRDefault="00D32F73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130F9D" w:rsidRPr="00271F0E" w:rsidRDefault="00130F9D" w:rsidP="00130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D32F73" w:rsidRPr="00271F0E" w:rsidRDefault="002C6F71" w:rsidP="0013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F9D" w:rsidRPr="00271F0E"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  <w:proofErr w:type="gramStart"/>
            <w:r w:rsidR="00130F9D" w:rsidRPr="00271F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177B"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AF5" w:rsidRPr="00363AF5">
              <w:rPr>
                <w:rFonts w:ascii="Times New Roman" w:hAnsi="Times New Roman" w:cs="Times New Roman"/>
                <w:sz w:val="24"/>
                <w:szCs w:val="24"/>
              </w:rPr>
              <w:t>Предусмотреть</w:t>
            </w:r>
            <w:proofErr w:type="gramEnd"/>
            <w:r w:rsidR="00363AF5" w:rsidRPr="00363AF5">
              <w:rPr>
                <w:rFonts w:ascii="Times New Roman" w:hAnsi="Times New Roman" w:cs="Times New Roman"/>
                <w:sz w:val="24"/>
                <w:szCs w:val="24"/>
              </w:rPr>
              <w:t xml:space="preserve"> такую же меру поддержки для социально ориентированных некоммерческих организаций</w:t>
            </w:r>
          </w:p>
        </w:tc>
        <w:tc>
          <w:tcPr>
            <w:tcW w:w="3182" w:type="dxa"/>
            <w:shd w:val="clear" w:color="auto" w:fill="auto"/>
          </w:tcPr>
          <w:p w:rsidR="00D32F73" w:rsidRPr="00271F0E" w:rsidRDefault="00363AF5" w:rsidP="005B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63AF5">
              <w:rPr>
                <w:rFonts w:ascii="Times New Roman" w:hAnsi="Times New Roman" w:cs="Times New Roman"/>
                <w:sz w:val="24"/>
                <w:szCs w:val="24"/>
              </w:rPr>
              <w:t>униципальной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раммой «Культурное пространство </w:t>
            </w:r>
            <w:r w:rsidRPr="00363AF5"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района» предусмотрен порядок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(Приложение 2 к муниципальной программе " Культурное пространство Нижневартовского района" "Порядок</w:t>
            </w:r>
            <w:r w:rsidRPr="00363AF5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определения объема и предоставления субсидии из бюджета Нижневартовского района некоммерче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 организациям </w:t>
            </w:r>
            <w:r w:rsidRPr="00363AF5">
              <w:rPr>
                <w:rFonts w:ascii="Times New Roman" w:hAnsi="Times New Roman" w:cs="Times New Roman"/>
                <w:sz w:val="24"/>
                <w:szCs w:val="24"/>
              </w:rPr>
              <w:t>(за исключением государственных (муниципальных) учреждений) на реализацию проектов в области культуры на территории Нижневартовского района по итогам конкурса". Постановление администрации Нижневартовского района от 25.11.2021 № 2098</w:t>
            </w:r>
          </w:p>
        </w:tc>
      </w:tr>
      <w:tr w:rsidR="00D32F73" w:rsidRPr="00271F0E" w:rsidTr="00114D4D">
        <w:tc>
          <w:tcPr>
            <w:tcW w:w="2689" w:type="dxa"/>
            <w:shd w:val="clear" w:color="auto" w:fill="auto"/>
          </w:tcPr>
          <w:p w:rsidR="00B758F4" w:rsidRDefault="00B758F4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1E" w:rsidRPr="00271F0E" w:rsidRDefault="005B5D1E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</w:t>
            </w:r>
            <w:r w:rsidR="00CD6025" w:rsidRPr="00271F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 В.Е. </w:t>
            </w:r>
            <w:proofErr w:type="spellStart"/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Казамкин</w:t>
            </w:r>
            <w:proofErr w:type="spellEnd"/>
            <w:r w:rsidR="00CE692E" w:rsidRPr="0027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92E" w:rsidRPr="00271F0E" w:rsidRDefault="00CE692E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2E" w:rsidRPr="00271F0E" w:rsidRDefault="00CE692E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8" w:history="1">
              <w:r w:rsidRPr="00271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http://www.regulation.admhmao.ru/</w:t>
              </w:r>
            </w:hyperlink>
          </w:p>
          <w:p w:rsidR="005B5D1E" w:rsidRPr="00271F0E" w:rsidRDefault="005B5D1E" w:rsidP="005B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2F73" w:rsidRPr="00271F0E" w:rsidRDefault="00D32F73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5B5D1E" w:rsidRPr="00B758F4" w:rsidRDefault="005B5D1E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F4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D32F73" w:rsidRPr="00B758F4" w:rsidRDefault="005B5D1E" w:rsidP="00B7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8F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B758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58F4" w:rsidRPr="00B758F4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proofErr w:type="gramEnd"/>
            <w:r w:rsidR="00B758F4" w:rsidRPr="00B758F4">
              <w:rPr>
                <w:rFonts w:ascii="Times New Roman" w:hAnsi="Times New Roman" w:cs="Times New Roman"/>
                <w:sz w:val="24"/>
                <w:szCs w:val="24"/>
              </w:rPr>
              <w:t xml:space="preserve"> сумму субсидии</w:t>
            </w:r>
          </w:p>
        </w:tc>
        <w:tc>
          <w:tcPr>
            <w:tcW w:w="3182" w:type="dxa"/>
            <w:shd w:val="clear" w:color="auto" w:fill="auto"/>
          </w:tcPr>
          <w:p w:rsidR="00B758F4" w:rsidRDefault="00B758F4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F9D" w:rsidRPr="00B758F4" w:rsidRDefault="00B758F4" w:rsidP="005B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8F4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 бюджета района, в пределах утвержденных бюджетных ассигнований, предусмотренных решением Думы района о бюджете района на соответствующий финансовый год, в соответствии со сводной бюджетной росписью</w:t>
            </w: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="00F26468">
        <w:rPr>
          <w:rFonts w:ascii="Times New Roman" w:eastAsia="Times New Roman" w:hAnsi="Times New Roman" w:cs="Times New Roman"/>
          <w:sz w:val="24"/>
          <w:szCs w:val="24"/>
        </w:rPr>
        <w:t xml:space="preserve"> отсутству</w:t>
      </w:r>
      <w:r w:rsidR="00BA62E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646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FB"/>
    <w:rsid w:val="0002668A"/>
    <w:rsid w:val="00041B80"/>
    <w:rsid w:val="000962D8"/>
    <w:rsid w:val="00096B81"/>
    <w:rsid w:val="000A73D5"/>
    <w:rsid w:val="000B17C2"/>
    <w:rsid w:val="00120D61"/>
    <w:rsid w:val="00130F9D"/>
    <w:rsid w:val="0016389D"/>
    <w:rsid w:val="001919FB"/>
    <w:rsid w:val="001B22DB"/>
    <w:rsid w:val="001C4892"/>
    <w:rsid w:val="001E1A32"/>
    <w:rsid w:val="001F0DA6"/>
    <w:rsid w:val="0020177B"/>
    <w:rsid w:val="0022175E"/>
    <w:rsid w:val="00255C75"/>
    <w:rsid w:val="00271F0E"/>
    <w:rsid w:val="0029289F"/>
    <w:rsid w:val="002A441C"/>
    <w:rsid w:val="002C6F71"/>
    <w:rsid w:val="002E1118"/>
    <w:rsid w:val="00345D39"/>
    <w:rsid w:val="00356010"/>
    <w:rsid w:val="00363AF5"/>
    <w:rsid w:val="00391061"/>
    <w:rsid w:val="003B417E"/>
    <w:rsid w:val="00403BCC"/>
    <w:rsid w:val="00416A0A"/>
    <w:rsid w:val="00444FF5"/>
    <w:rsid w:val="0046752A"/>
    <w:rsid w:val="004A35A2"/>
    <w:rsid w:val="004A6C56"/>
    <w:rsid w:val="004B200B"/>
    <w:rsid w:val="004C0EDB"/>
    <w:rsid w:val="00552D51"/>
    <w:rsid w:val="005B153B"/>
    <w:rsid w:val="005B5D1E"/>
    <w:rsid w:val="005E2B87"/>
    <w:rsid w:val="005F7CC7"/>
    <w:rsid w:val="006B14AA"/>
    <w:rsid w:val="006B368C"/>
    <w:rsid w:val="006B4564"/>
    <w:rsid w:val="0070093D"/>
    <w:rsid w:val="0073380E"/>
    <w:rsid w:val="00784D6F"/>
    <w:rsid w:val="007A6C09"/>
    <w:rsid w:val="007D4A2D"/>
    <w:rsid w:val="008330CA"/>
    <w:rsid w:val="008373BA"/>
    <w:rsid w:val="008423DF"/>
    <w:rsid w:val="00847731"/>
    <w:rsid w:val="0086081F"/>
    <w:rsid w:val="008768B2"/>
    <w:rsid w:val="008C66C9"/>
    <w:rsid w:val="008C7B0D"/>
    <w:rsid w:val="008D76E1"/>
    <w:rsid w:val="009213C0"/>
    <w:rsid w:val="009952A9"/>
    <w:rsid w:val="00A259A4"/>
    <w:rsid w:val="00A42BB4"/>
    <w:rsid w:val="00AC1780"/>
    <w:rsid w:val="00AE3D89"/>
    <w:rsid w:val="00B174C9"/>
    <w:rsid w:val="00B64FB4"/>
    <w:rsid w:val="00B74CA1"/>
    <w:rsid w:val="00B758F4"/>
    <w:rsid w:val="00BA0888"/>
    <w:rsid w:val="00BA62E3"/>
    <w:rsid w:val="00BD600B"/>
    <w:rsid w:val="00C31CD2"/>
    <w:rsid w:val="00CA6AD8"/>
    <w:rsid w:val="00CB040D"/>
    <w:rsid w:val="00CB117D"/>
    <w:rsid w:val="00CD2C45"/>
    <w:rsid w:val="00CD4F4C"/>
    <w:rsid w:val="00CD6025"/>
    <w:rsid w:val="00CE692E"/>
    <w:rsid w:val="00D30C9D"/>
    <w:rsid w:val="00D30D60"/>
    <w:rsid w:val="00D32F73"/>
    <w:rsid w:val="00D56F2C"/>
    <w:rsid w:val="00DC037C"/>
    <w:rsid w:val="00E42E0E"/>
    <w:rsid w:val="00E9532D"/>
    <w:rsid w:val="00EC0854"/>
    <w:rsid w:val="00ED4302"/>
    <w:rsid w:val="00F04574"/>
    <w:rsid w:val="00F10EBF"/>
    <w:rsid w:val="00F1719A"/>
    <w:rsid w:val="00F26468"/>
    <w:rsid w:val="00FC058C"/>
    <w:rsid w:val="00FD69C1"/>
    <w:rsid w:val="00FD7407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FFF-15C7-4F62-BE70-85789B7E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10E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.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/" TargetMode="External"/><Relationship Id="rId5" Type="http://schemas.openxmlformats.org/officeDocument/2006/relationships/hyperlink" Target="http://www.regulation.admhma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gulation.admhma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Габова Эльвира Мансуровна</cp:lastModifiedBy>
  <cp:revision>2</cp:revision>
  <cp:lastPrinted>2022-04-12T08:09:00Z</cp:lastPrinted>
  <dcterms:created xsi:type="dcterms:W3CDTF">2022-05-05T06:00:00Z</dcterms:created>
  <dcterms:modified xsi:type="dcterms:W3CDTF">2022-05-05T06:00:00Z</dcterms:modified>
</cp:coreProperties>
</file>